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Ubuntu" w:cs="Ubuntu" w:eastAsia="Ubuntu" w:hAnsi="Ubuntu"/>
          <w:b w:val="1"/>
          <w:color w:val="ffffff"/>
          <w:sz w:val="42"/>
          <w:szCs w:val="42"/>
          <w:shd w:fill="582c83" w:val="clear"/>
        </w:rPr>
      </w:pPr>
      <w:r w:rsidDel="00000000" w:rsidR="00000000" w:rsidRPr="00000000">
        <w:rPr>
          <w:rFonts w:ascii="Ubuntu" w:cs="Ubuntu" w:eastAsia="Ubuntu" w:hAnsi="Ubuntu"/>
          <w:b w:val="1"/>
          <w:color w:val="ffffff"/>
          <w:sz w:val="42"/>
          <w:szCs w:val="42"/>
          <w:shd w:fill="582c83" w:val="clear"/>
          <w:rtl w:val="0"/>
        </w:rPr>
        <w:t xml:space="preserve">Volt Bergisch Gladbach freut sich über 6 Mandate im Rheinisch Bergischen Kreis </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Ubuntu" w:cs="Ubuntu" w:eastAsia="Ubuntu" w:hAnsi="Ubuntu"/>
          <w:b w:val="1"/>
          <w:color w:val="ffffff"/>
          <w:sz w:val="42"/>
          <w:szCs w:val="42"/>
          <w:shd w:fill="582c83" w:val="clear"/>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Ubuntu" w:cs="Ubuntu" w:eastAsia="Ubuntu" w:hAnsi="Ubuntu"/>
          <w:b w:val="1"/>
          <w:color w:val="582c83"/>
          <w:sz w:val="24"/>
          <w:szCs w:val="24"/>
        </w:rPr>
      </w:pPr>
      <w:r w:rsidDel="00000000" w:rsidR="00000000" w:rsidRPr="00000000">
        <w:rPr>
          <w:rFonts w:ascii="Ubuntu" w:cs="Ubuntu" w:eastAsia="Ubuntu" w:hAnsi="Ubuntu"/>
          <w:b w:val="1"/>
          <w:color w:val="582c83"/>
          <w:sz w:val="24"/>
          <w:szCs w:val="24"/>
          <w:rtl w:val="0"/>
        </w:rPr>
        <w:t xml:space="preserve">Volt erringt bei der ersten Teilnahme an einer Kommunalwahl 2 Kreistagsmandate und jeweils 2 Mandate in den Stadträten von Bergisch Gladbach und Leichlingen</w:t>
      </w:r>
    </w:p>
    <w:p w:rsidR="00000000" w:rsidDel="00000000" w:rsidP="00000000" w:rsidRDefault="00000000" w:rsidRPr="00000000" w14:paraId="00000004">
      <w:pPr>
        <w:numPr>
          <w:ilvl w:val="0"/>
          <w:numId w:val="1"/>
        </w:numPr>
        <w:ind w:left="720" w:hanging="360"/>
        <w:jc w:val="both"/>
        <w:rPr>
          <w:rFonts w:ascii="Ubuntu" w:cs="Ubuntu" w:eastAsia="Ubuntu" w:hAnsi="Ubuntu"/>
          <w:b w:val="1"/>
          <w:color w:val="582c83"/>
          <w:sz w:val="24"/>
          <w:szCs w:val="24"/>
        </w:rPr>
      </w:pPr>
      <w:r w:rsidDel="00000000" w:rsidR="00000000" w:rsidRPr="00000000">
        <w:rPr>
          <w:rFonts w:ascii="Ubuntu" w:cs="Ubuntu" w:eastAsia="Ubuntu" w:hAnsi="Ubuntu"/>
          <w:b w:val="1"/>
          <w:color w:val="582c83"/>
          <w:sz w:val="24"/>
          <w:szCs w:val="24"/>
          <w:rtl w:val="0"/>
        </w:rPr>
        <w:t xml:space="preserve">Keine Empfehlung für die Stichwahlen</w:t>
      </w:r>
    </w:p>
    <w:p w:rsidR="00000000" w:rsidDel="00000000" w:rsidP="00000000" w:rsidRDefault="00000000" w:rsidRPr="00000000" w14:paraId="00000005">
      <w:pPr>
        <w:jc w:val="both"/>
        <w:rPr>
          <w:rFonts w:ascii="Ubuntu" w:cs="Ubuntu" w:eastAsia="Ubuntu" w:hAnsi="Ubuntu"/>
          <w:b w:val="1"/>
          <w:color w:val="582c83"/>
          <w:sz w:val="24"/>
          <w:szCs w:val="24"/>
        </w:rPr>
      </w:pPr>
      <w:r w:rsidDel="00000000" w:rsidR="00000000" w:rsidRPr="00000000">
        <w:rPr>
          <w:rtl w:val="0"/>
        </w:rPr>
      </w:r>
    </w:p>
    <w:p w:rsidR="00000000" w:rsidDel="00000000" w:rsidP="00000000" w:rsidRDefault="00000000" w:rsidRPr="00000000" w14:paraId="00000006">
      <w:pPr>
        <w:shd w:fill="ffffff" w:val="clear"/>
        <w:spacing w:after="240" w:before="240" w:line="360" w:lineRule="auto"/>
        <w:rPr>
          <w:rFonts w:ascii="Ubuntu" w:cs="Ubuntu" w:eastAsia="Ubuntu" w:hAnsi="Ubuntu"/>
          <w:b w:val="1"/>
          <w:sz w:val="24"/>
          <w:szCs w:val="24"/>
        </w:rPr>
      </w:pPr>
      <w:r w:rsidDel="00000000" w:rsidR="00000000" w:rsidRPr="00000000">
        <w:rPr>
          <w:rFonts w:ascii="Ubuntu" w:cs="Ubuntu" w:eastAsia="Ubuntu" w:hAnsi="Ubuntu"/>
          <w:b w:val="1"/>
          <w:sz w:val="24"/>
          <w:szCs w:val="24"/>
          <w:rtl w:val="0"/>
        </w:rPr>
        <w:t xml:space="preserve">PRESSEMITTEILUNG</w:t>
      </w:r>
    </w:p>
    <w:p w:rsidR="00000000" w:rsidDel="00000000" w:rsidP="00000000" w:rsidRDefault="00000000" w:rsidRPr="00000000" w14:paraId="00000007">
      <w:pPr>
        <w:shd w:fill="ffffff" w:val="clear"/>
        <w:spacing w:after="240" w:before="240" w:line="360" w:lineRule="auto"/>
        <w:rPr>
          <w:rFonts w:ascii="Ubuntu" w:cs="Ubuntu" w:eastAsia="Ubuntu" w:hAnsi="Ubuntu"/>
          <w:sz w:val="24"/>
          <w:szCs w:val="24"/>
        </w:rPr>
      </w:pPr>
      <w:bookmarkStart w:colFirst="0" w:colLast="0" w:name="_heading=h.p36twoygl27c" w:id="0"/>
      <w:bookmarkEnd w:id="0"/>
      <w:r w:rsidDel="00000000" w:rsidR="00000000" w:rsidRPr="00000000">
        <w:rPr>
          <w:rFonts w:ascii="Ubuntu" w:cs="Ubuntu" w:eastAsia="Ubuntu" w:hAnsi="Ubuntu"/>
          <w:b w:val="1"/>
          <w:sz w:val="24"/>
          <w:szCs w:val="24"/>
          <w:rtl w:val="0"/>
        </w:rPr>
        <w:t xml:space="preserve">Bergisch Gladbach, 16.09.2025</w:t>
      </w:r>
      <w:r w:rsidDel="00000000" w:rsidR="00000000" w:rsidRPr="00000000">
        <w:rPr>
          <w:rFonts w:ascii="Ubuntu" w:cs="Ubuntu" w:eastAsia="Ubuntu" w:hAnsi="Ubuntu"/>
          <w:sz w:val="24"/>
          <w:szCs w:val="24"/>
          <w:rtl w:val="0"/>
        </w:rPr>
        <w:t xml:space="preserve"> – Zwei Tage nach der Kommunalwahl sind die Mitglieder von Volt Bergisch Gladbach erfreut, bei der ersten Wahlteilnahme insgesamt 6 Mandate im Kreis erobert zu haben.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360" w:lineRule="auto"/>
        <w:ind w:left="0" w:right="0" w:firstLine="0"/>
        <w:jc w:val="left"/>
        <w:rPr>
          <w:rFonts w:ascii="Ubuntu" w:cs="Ubuntu" w:eastAsia="Ubuntu" w:hAnsi="Ubuntu"/>
          <w:sz w:val="24"/>
          <w:szCs w:val="24"/>
        </w:rPr>
      </w:pPr>
      <w:r w:rsidDel="00000000" w:rsidR="00000000" w:rsidRPr="00000000">
        <w:rPr>
          <w:rFonts w:ascii="Ubuntu" w:cs="Ubuntu" w:eastAsia="Ubuntu" w:hAnsi="Ubuntu"/>
          <w:sz w:val="24"/>
          <w:szCs w:val="24"/>
          <w:rtl w:val="0"/>
        </w:rPr>
        <w:t xml:space="preserve">Volt dankt den Wählerinnen und Wählern für ihr Vertrauen. Da aufgrund der durch die Landesregierung beschlossenen Änderungen im Kommunalrecht die notwendige Anzahl der Mandate erhöht wurde, konnte die Partei im Rat und im Kreistag leider keinen Fraktionsstatus erreichen. Volt wird nun mit potentiellen Partnern Gespräche über mögliche Kooperationen führen. </w:t>
        <w:br w:type="textWrapping"/>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360" w:lineRule="auto"/>
        <w:ind w:left="0" w:right="0" w:firstLine="0"/>
        <w:jc w:val="left"/>
        <w:rPr>
          <w:rFonts w:ascii="Ubuntu" w:cs="Ubuntu" w:eastAsia="Ubuntu" w:hAnsi="Ubuntu"/>
          <w:sz w:val="24"/>
          <w:szCs w:val="24"/>
        </w:rPr>
      </w:pPr>
      <w:r w:rsidDel="00000000" w:rsidR="00000000" w:rsidRPr="00000000">
        <w:rPr>
          <w:rFonts w:ascii="Ubuntu" w:cs="Ubuntu" w:eastAsia="Ubuntu" w:hAnsi="Ubuntu"/>
          <w:sz w:val="24"/>
          <w:szCs w:val="24"/>
          <w:rtl w:val="0"/>
        </w:rPr>
        <w:t xml:space="preserve">Volt Bergisch Gladbach wird keine Wahlempfehlung für die Stichwahlen aussprechen.</w:t>
      </w:r>
      <w:r w:rsidDel="00000000" w:rsidR="00000000" w:rsidRPr="00000000">
        <w:rPr>
          <w:rFonts w:ascii="Ubuntu" w:cs="Ubuntu" w:eastAsia="Ubuntu" w:hAnsi="Ubuntu"/>
          <w:i w:val="1"/>
          <w:sz w:val="24"/>
          <w:szCs w:val="24"/>
          <w:rtl w:val="0"/>
        </w:rPr>
        <w:t xml:space="preserve">“Wir können uns eine konstruktive Zusammenarbeit mit allen Kandidaten für das Bürgermeister- und das Landratsamt vorstellen. Unseren neu gewonnenen Einfluss möchten wir auch dafür nutzen, dass wir als Demokraten näher zusammenrücken und unseren Beitrag dazu leisten, über Parteigrenzen hinweg Lösungen auf den Weg zu bringen.”</w:t>
      </w:r>
      <w:r w:rsidDel="00000000" w:rsidR="00000000" w:rsidRPr="00000000">
        <w:rPr>
          <w:rFonts w:ascii="Ubuntu" w:cs="Ubuntu" w:eastAsia="Ubuntu" w:hAnsi="Ubuntu"/>
          <w:sz w:val="24"/>
          <w:szCs w:val="24"/>
          <w:rtl w:val="0"/>
        </w:rPr>
        <w:t xml:space="preserve">, sagt Markus Blümke, Landesvorsitzender und neu gewähltes Mitglied des Kreistages.</w:t>
        <w:br w:type="textWrapping"/>
        <w:br w:type="textWrapping"/>
        <w:t xml:space="preserve">Bürgermeisterkandidat, Co-City Lead von Volt Bergisch Gladbach und Neu- Ratsmitglied Alexander Becker erklärt: “Auch wenn ich mir nicht ausgerechnet hatte, in die Stichwahl zu kommen, bin ich ein wenig enttäuscht über mein Abschneiden bei der Bürgermeisterwahl</w:t>
      </w:r>
      <w:r w:rsidDel="00000000" w:rsidR="00000000" w:rsidRPr="00000000">
        <w:rPr>
          <w:rFonts w:ascii="Ubuntu" w:cs="Ubuntu" w:eastAsia="Ubuntu" w:hAnsi="Ubuntu"/>
          <w:sz w:val="24"/>
          <w:szCs w:val="24"/>
          <w:rtl w:val="0"/>
        </w:rPr>
        <w:t xml:space="preserve">. Umso mehr freue ich mich über unseren Einzug in den Stadtrat und den Kreistag. Wir wollen in beiden Gremien sachlich, kompromissbereit, positiv und lösungsorientiert arbeiten. Denn Bergisch Gladbach braucht mehr Lösungen und weniger Stillstand."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360" w:lineRule="auto"/>
        <w:ind w:left="0" w:right="0" w:firstLine="0"/>
        <w:jc w:val="left"/>
        <w:rPr>
          <w:rFonts w:ascii="Ubuntu" w:cs="Ubuntu" w:eastAsia="Ubuntu" w:hAnsi="Ubuntu"/>
          <w:sz w:val="24"/>
          <w:szCs w:val="24"/>
        </w:rPr>
      </w:pPr>
      <w:r w:rsidDel="00000000" w:rsidR="00000000" w:rsidRPr="00000000">
        <w:rPr>
          <w:rFonts w:ascii="Ubuntu" w:cs="Ubuntu" w:eastAsia="Ubuntu" w:hAnsi="Ubuntu"/>
          <w:sz w:val="24"/>
          <w:szCs w:val="24"/>
          <w:rtl w:val="0"/>
        </w:rPr>
        <w:t xml:space="preserve">Mit landesweit fast 80 Mandaten konnte Volt seine Präsenz in den lokalen Gremien in NRW deutlich ausbauen. </w:t>
      </w:r>
    </w:p>
    <w:p w:rsidR="00000000" w:rsidDel="00000000" w:rsidP="00000000" w:rsidRDefault="00000000" w:rsidRPr="00000000" w14:paraId="0000000B">
      <w:pPr>
        <w:shd w:fill="ffffff" w:val="clear"/>
        <w:spacing w:line="360" w:lineRule="auto"/>
        <w:rPr>
          <w:rFonts w:ascii="Ubuntu" w:cs="Ubuntu" w:eastAsia="Ubuntu" w:hAnsi="Ubuntu"/>
        </w:rPr>
      </w:pPr>
      <w:r w:rsidDel="00000000" w:rsidR="00000000" w:rsidRPr="00000000">
        <w:rPr>
          <w:rtl w:val="0"/>
        </w:rPr>
      </w:r>
    </w:p>
    <w:p w:rsidR="00000000" w:rsidDel="00000000" w:rsidP="00000000" w:rsidRDefault="00000000" w:rsidRPr="00000000" w14:paraId="0000000C">
      <w:pPr>
        <w:shd w:fill="ffffff" w:val="clear"/>
        <w:spacing w:line="360" w:lineRule="auto"/>
        <w:rPr>
          <w:rFonts w:ascii="Ubuntu" w:cs="Ubuntu" w:eastAsia="Ubuntu" w:hAnsi="Ubuntu"/>
        </w:rPr>
      </w:pPr>
      <w:r w:rsidDel="00000000" w:rsidR="00000000" w:rsidRPr="00000000">
        <w:rPr>
          <w:rFonts w:ascii="Ubuntu" w:cs="Ubuntu" w:eastAsia="Ubuntu" w:hAnsi="Ubuntu"/>
          <w:rtl w:val="0"/>
        </w:rPr>
        <w:t xml:space="preserve">Über Volt:</w:t>
      </w:r>
    </w:p>
    <w:p w:rsidR="00000000" w:rsidDel="00000000" w:rsidP="00000000" w:rsidRDefault="00000000" w:rsidRPr="00000000" w14:paraId="0000000D">
      <w:pPr>
        <w:shd w:fill="ffffff" w:val="clear"/>
        <w:spacing w:line="360" w:lineRule="auto"/>
        <w:rPr>
          <w:rFonts w:ascii="Ubuntu" w:cs="Ubuntu" w:eastAsia="Ubuntu" w:hAnsi="Ubuntu"/>
        </w:rPr>
      </w:pPr>
      <w:bookmarkStart w:colFirst="0" w:colLast="0" w:name="_heading=h.1fob9te" w:id="1"/>
      <w:bookmarkEnd w:id="1"/>
      <w:r w:rsidDel="00000000" w:rsidR="00000000" w:rsidRPr="00000000">
        <w:rPr>
          <w:rFonts w:ascii="Ubuntu" w:cs="Ubuntu" w:eastAsia="Ubuntu" w:hAnsi="Ubuntu"/>
          <w:rtl w:val="0"/>
        </w:rPr>
        <w:t xml:space="preserve">Volt ist eine paneuropäische politische Bewegung, die sich für ein vereintes, zukunftsfähiges Europa einsetzt. Mit einer Politik, die auf Innovation, Nachhaltigkeit und sozialer Gerechtigkeit basiert, setzt Volt auf konkrete Lösungen, die auf europäische Best-Practice-Beispiele zurückgreifen und auf nationale Gegebenheiten übertragen werden. Volt tritt für eine moderne, weltoffene Gesellschaft ein, in der die Herausforderungen der Zukunft gemeinsam und ohne ideologische Blockaden angegangen werden.</w:t>
      </w:r>
    </w:p>
    <w:p w:rsidR="00000000" w:rsidDel="00000000" w:rsidP="00000000" w:rsidRDefault="00000000" w:rsidRPr="00000000" w14:paraId="0000000E">
      <w:pPr>
        <w:spacing w:line="360" w:lineRule="auto"/>
        <w:rPr>
          <w:rFonts w:ascii="Ubuntu" w:cs="Ubuntu" w:eastAsia="Ubuntu" w:hAnsi="Ubuntu"/>
        </w:rPr>
      </w:pPr>
      <w:r w:rsidDel="00000000" w:rsidR="00000000" w:rsidRPr="00000000">
        <w:rPr>
          <w:rtl w:val="0"/>
        </w:rPr>
      </w:r>
    </w:p>
    <w:p w:rsidR="00000000" w:rsidDel="00000000" w:rsidP="00000000" w:rsidRDefault="00000000" w:rsidRPr="00000000" w14:paraId="0000000F">
      <w:pPr>
        <w:shd w:fill="ffffff" w:val="clear"/>
        <w:spacing w:line="360" w:lineRule="auto"/>
        <w:rPr>
          <w:rFonts w:ascii="Ubuntu" w:cs="Ubuntu" w:eastAsia="Ubuntu" w:hAnsi="Ubuntu"/>
          <w:color w:val="582c83"/>
          <w:sz w:val="24"/>
          <w:szCs w:val="24"/>
        </w:rPr>
      </w:pPr>
      <w:bookmarkStart w:colFirst="0" w:colLast="0" w:name="_heading=h.2et92p0" w:id="2"/>
      <w:bookmarkEnd w:id="2"/>
      <w:r w:rsidDel="00000000" w:rsidR="00000000" w:rsidRPr="00000000">
        <w:rPr>
          <w:rFonts w:ascii="Ubuntu" w:cs="Ubuntu" w:eastAsia="Ubuntu" w:hAnsi="Ubuntu"/>
          <w:color w:val="060606"/>
          <w:rtl w:val="0"/>
        </w:rPr>
        <w:t xml:space="preserve">Für </w:t>
      </w:r>
      <w:r w:rsidDel="00000000" w:rsidR="00000000" w:rsidRPr="00000000">
        <w:rPr>
          <w:rFonts w:ascii="Ubuntu" w:cs="Ubuntu" w:eastAsia="Ubuntu" w:hAnsi="Ubuntu"/>
          <w:b w:val="1"/>
          <w:rtl w:val="0"/>
        </w:rPr>
        <w:t xml:space="preserve">Interviewanfragen </w:t>
      </w:r>
      <w:r w:rsidDel="00000000" w:rsidR="00000000" w:rsidRPr="00000000">
        <w:rPr>
          <w:rFonts w:ascii="Ubuntu" w:cs="Ubuntu" w:eastAsia="Ubuntu" w:hAnsi="Ubuntu"/>
          <w:rtl w:val="0"/>
        </w:rPr>
        <w:t xml:space="preserve">sowie weitere Informationen melden Sie sich gerne bei:</w:t>
      </w:r>
      <w:r w:rsidDel="00000000" w:rsidR="00000000" w:rsidRPr="00000000">
        <w:rPr>
          <w:rtl w:val="0"/>
        </w:rPr>
      </w:r>
    </w:p>
    <w:p w:rsidR="00000000" w:rsidDel="00000000" w:rsidP="00000000" w:rsidRDefault="00000000" w:rsidRPr="00000000" w14:paraId="00000010">
      <w:pPr>
        <w:widowControl w:val="0"/>
        <w:spacing w:line="240" w:lineRule="auto"/>
        <w:rPr>
          <w:rFonts w:ascii="Ubuntu" w:cs="Ubuntu" w:eastAsia="Ubuntu" w:hAnsi="Ubuntu"/>
          <w:b w:val="1"/>
          <w:sz w:val="20"/>
          <w:szCs w:val="20"/>
        </w:rPr>
      </w:pPr>
      <w:bookmarkStart w:colFirst="0" w:colLast="0" w:name="_heading=h.tyjcwt" w:id="3"/>
      <w:bookmarkEnd w:id="3"/>
      <w:r w:rsidDel="00000000" w:rsidR="00000000" w:rsidRPr="00000000">
        <w:rPr>
          <w:rFonts w:ascii="Ubuntu" w:cs="Ubuntu" w:eastAsia="Ubuntu" w:hAnsi="Ubuntu"/>
          <w:b w:val="1"/>
          <w:sz w:val="20"/>
          <w:szCs w:val="20"/>
          <w:rtl w:val="0"/>
        </w:rPr>
        <w:t xml:space="preserve">Alexander Becker</w:t>
      </w:r>
    </w:p>
    <w:p w:rsidR="00000000" w:rsidDel="00000000" w:rsidP="00000000" w:rsidRDefault="00000000" w:rsidRPr="00000000" w14:paraId="00000011">
      <w:pPr>
        <w:widowControl w:val="0"/>
        <w:spacing w:after="240" w:line="240" w:lineRule="auto"/>
        <w:rPr>
          <w:rFonts w:ascii="Ubuntu" w:cs="Ubuntu" w:eastAsia="Ubuntu" w:hAnsi="Ubuntu"/>
          <w:b w:val="1"/>
          <w:sz w:val="20"/>
          <w:szCs w:val="20"/>
        </w:rPr>
      </w:pPr>
      <w:hyperlink r:id="rId7">
        <w:r w:rsidDel="00000000" w:rsidR="00000000" w:rsidRPr="00000000">
          <w:rPr>
            <w:rFonts w:ascii="Ubuntu" w:cs="Ubuntu" w:eastAsia="Ubuntu" w:hAnsi="Ubuntu"/>
            <w:b w:val="1"/>
            <w:color w:val="1155cc"/>
            <w:sz w:val="20"/>
            <w:szCs w:val="20"/>
            <w:u w:val="single"/>
            <w:rtl w:val="0"/>
          </w:rPr>
          <w:t xml:space="preserve">alexanderjohannes.becker@volteuropa.org</w:t>
        </w:r>
      </w:hyperlink>
      <w:r w:rsidDel="00000000" w:rsidR="00000000" w:rsidRPr="00000000">
        <w:rPr>
          <w:rtl w:val="0"/>
        </w:rPr>
      </w:r>
    </w:p>
    <w:p w:rsidR="00000000" w:rsidDel="00000000" w:rsidP="00000000" w:rsidRDefault="00000000" w:rsidRPr="00000000" w14:paraId="00000012">
      <w:pPr>
        <w:widowControl w:val="0"/>
        <w:spacing w:after="240" w:line="240" w:lineRule="auto"/>
        <w:rPr>
          <w:rFonts w:ascii="Ubuntu" w:cs="Ubuntu" w:eastAsia="Ubuntu" w:hAnsi="Ubuntu"/>
        </w:rPr>
      </w:pPr>
      <w:r w:rsidDel="00000000" w:rsidR="00000000" w:rsidRPr="00000000">
        <w:rPr>
          <w:rFonts w:ascii="Ubuntu" w:cs="Ubuntu" w:eastAsia="Ubuntu" w:hAnsi="Ubuntu"/>
          <w:b w:val="1"/>
          <w:sz w:val="20"/>
          <w:szCs w:val="20"/>
          <w:rtl w:val="0"/>
        </w:rPr>
        <w:t xml:space="preserve">Tel.: </w:t>
      </w:r>
      <w:hyperlink r:id="rId8">
        <w:r w:rsidDel="00000000" w:rsidR="00000000" w:rsidRPr="00000000">
          <w:rPr>
            <w:rFonts w:ascii="Ubuntu" w:cs="Ubuntu" w:eastAsia="Ubuntu" w:hAnsi="Ubuntu"/>
            <w:b w:val="1"/>
            <w:sz w:val="20"/>
            <w:szCs w:val="20"/>
            <w:rtl w:val="0"/>
          </w:rPr>
          <w:t xml:space="preserve">02204 5066099</w:t>
        </w:r>
      </w:hyperlink>
      <w:r w:rsidDel="00000000" w:rsidR="00000000" w:rsidRPr="00000000">
        <w:rPr>
          <w:rtl w:val="0"/>
        </w:rPr>
      </w:r>
    </w:p>
    <w:p w:rsidR="00000000" w:rsidDel="00000000" w:rsidP="00000000" w:rsidRDefault="00000000" w:rsidRPr="00000000" w14:paraId="00000013">
      <w:pPr>
        <w:spacing w:line="360" w:lineRule="auto"/>
        <w:rPr>
          <w:rFonts w:ascii="Ubuntu" w:cs="Ubuntu" w:eastAsia="Ubuntu" w:hAnsi="Ubuntu"/>
        </w:rPr>
      </w:pPr>
      <w:hyperlink r:id="rId9">
        <w:r w:rsidDel="00000000" w:rsidR="00000000" w:rsidRPr="00000000">
          <w:rPr>
            <w:rFonts w:ascii="Ubuntu" w:cs="Ubuntu" w:eastAsia="Ubuntu" w:hAnsi="Ubuntu"/>
            <w:color w:val="582c83"/>
            <w:u w:val="single"/>
            <w:rtl w:val="0"/>
          </w:rPr>
          <w:t xml:space="preserve">Webseite</w:t>
        </w:r>
      </w:hyperlink>
      <w:r w:rsidDel="00000000" w:rsidR="00000000" w:rsidRPr="00000000">
        <w:rPr>
          <w:rFonts w:ascii="Ubuntu" w:cs="Ubuntu" w:eastAsia="Ubuntu" w:hAnsi="Ubuntu"/>
          <w:color w:val="582c83"/>
          <w:rtl w:val="0"/>
        </w:rPr>
        <w:t xml:space="preserve"> | </w:t>
      </w:r>
      <w:hyperlink r:id="rId10">
        <w:r w:rsidDel="00000000" w:rsidR="00000000" w:rsidRPr="00000000">
          <w:rPr>
            <w:rFonts w:ascii="Ubuntu" w:cs="Ubuntu" w:eastAsia="Ubuntu" w:hAnsi="Ubuntu"/>
            <w:color w:val="582c83"/>
            <w:u w:val="single"/>
            <w:rtl w:val="0"/>
          </w:rPr>
          <w:t xml:space="preserve">Facebook</w:t>
        </w:r>
      </w:hyperlink>
      <w:r w:rsidDel="00000000" w:rsidR="00000000" w:rsidRPr="00000000">
        <w:rPr>
          <w:rFonts w:ascii="Ubuntu" w:cs="Ubuntu" w:eastAsia="Ubuntu" w:hAnsi="Ubuntu"/>
          <w:color w:val="582c83"/>
          <w:rtl w:val="0"/>
        </w:rPr>
        <w:t xml:space="preserve"> | </w:t>
      </w:r>
      <w:hyperlink r:id="rId11">
        <w:r w:rsidDel="00000000" w:rsidR="00000000" w:rsidRPr="00000000">
          <w:rPr>
            <w:rFonts w:ascii="Ubuntu" w:cs="Ubuntu" w:eastAsia="Ubuntu" w:hAnsi="Ubuntu"/>
            <w:color w:val="582c83"/>
            <w:u w:val="single"/>
            <w:rtl w:val="0"/>
          </w:rPr>
          <w:t xml:space="preserve">Twitter</w:t>
        </w:r>
      </w:hyperlink>
      <w:r w:rsidDel="00000000" w:rsidR="00000000" w:rsidRPr="00000000">
        <w:rPr>
          <w:rFonts w:ascii="Ubuntu" w:cs="Ubuntu" w:eastAsia="Ubuntu" w:hAnsi="Ubuntu"/>
          <w:color w:val="582c83"/>
          <w:rtl w:val="0"/>
        </w:rPr>
        <w:t xml:space="preserve"> | </w:t>
      </w:r>
      <w:hyperlink r:id="rId12">
        <w:r w:rsidDel="00000000" w:rsidR="00000000" w:rsidRPr="00000000">
          <w:rPr>
            <w:rFonts w:ascii="Ubuntu" w:cs="Ubuntu" w:eastAsia="Ubuntu" w:hAnsi="Ubuntu"/>
            <w:color w:val="582c83"/>
            <w:u w:val="single"/>
            <w:rtl w:val="0"/>
          </w:rPr>
          <w:t xml:space="preserve">Instagram</w:t>
        </w:r>
      </w:hyperlink>
      <w:r w:rsidDel="00000000" w:rsidR="00000000" w:rsidRPr="00000000">
        <w:rPr>
          <w:rFonts w:ascii="Ubuntu" w:cs="Ubuntu" w:eastAsia="Ubuntu" w:hAnsi="Ubuntu"/>
          <w:color w:val="582c83"/>
          <w:rtl w:val="0"/>
        </w:rPr>
        <w:t xml:space="preserve"> | </w:t>
      </w:r>
      <w:hyperlink r:id="rId13">
        <w:r w:rsidDel="00000000" w:rsidR="00000000" w:rsidRPr="00000000">
          <w:rPr>
            <w:rFonts w:ascii="Ubuntu" w:cs="Ubuntu" w:eastAsia="Ubuntu" w:hAnsi="Ubuntu"/>
            <w:color w:val="582c83"/>
            <w:u w:val="single"/>
            <w:rtl w:val="0"/>
          </w:rPr>
          <w:t xml:space="preserve">LinkedIn</w:t>
        </w:r>
      </w:hyperlink>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widowControl w:val="0"/>
      <w:spacing w:line="240" w:lineRule="auto"/>
      <w:rPr>
        <w:rFonts w:ascii="Ubuntu" w:cs="Ubuntu" w:eastAsia="Ubuntu" w:hAnsi="Ubuntu"/>
        <w:sz w:val="18"/>
        <w:szCs w:val="18"/>
      </w:rPr>
    </w:pPr>
    <w:r w:rsidDel="00000000" w:rsidR="00000000" w:rsidRPr="00000000">
      <w:rPr>
        <w:rFonts w:ascii="Ubuntu" w:cs="Ubuntu" w:eastAsia="Ubuntu" w:hAnsi="Ubuntu"/>
        <w:sz w:val="18"/>
        <w:szCs w:val="18"/>
      </w:rPr>
      <w:drawing>
        <wp:anchor allowOverlap="1" behindDoc="0" distB="114300" distT="114300" distL="114300" distR="114300" hidden="0" layoutInCell="1" locked="0" relativeHeight="0" simplePos="0">
          <wp:simplePos x="0" y="0"/>
          <wp:positionH relativeFrom="page">
            <wp:posOffset>5956627</wp:posOffset>
          </wp:positionH>
          <wp:positionV relativeFrom="page">
            <wp:posOffset>389155</wp:posOffset>
          </wp:positionV>
          <wp:extent cx="1086236" cy="461963"/>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86236" cy="461963"/>
                  </a:xfrm>
                  <a:prstGeom prst="rect"/>
                  <a:ln/>
                </pic:spPr>
              </pic:pic>
            </a:graphicData>
          </a:graphic>
        </wp:anchor>
      </w:drawing>
    </w:r>
    <w:r w:rsidDel="00000000" w:rsidR="00000000" w:rsidRPr="00000000">
      <w:rPr>
        <w:rFonts w:ascii="Ubuntu" w:cs="Ubuntu" w:eastAsia="Ubuntu" w:hAnsi="Ubuntu"/>
        <w:sz w:val="18"/>
        <w:szCs w:val="18"/>
        <w:rtl w:val="0"/>
      </w:rPr>
      <w:t xml:space="preserve">Alexander Becker</w:t>
    </w:r>
  </w:p>
  <w:p w:rsidR="00000000" w:rsidDel="00000000" w:rsidP="00000000" w:rsidRDefault="00000000" w:rsidRPr="00000000" w14:paraId="00000015">
    <w:pPr>
      <w:widowControl w:val="0"/>
      <w:spacing w:after="240" w:line="240" w:lineRule="auto"/>
      <w:rPr>
        <w:rFonts w:ascii="Ubuntu" w:cs="Ubuntu" w:eastAsia="Ubuntu" w:hAnsi="Ubuntu"/>
        <w:sz w:val="18"/>
        <w:szCs w:val="18"/>
      </w:rPr>
    </w:pPr>
    <w:hyperlink r:id="rId2">
      <w:r w:rsidDel="00000000" w:rsidR="00000000" w:rsidRPr="00000000">
        <w:rPr>
          <w:rFonts w:ascii="Ubuntu" w:cs="Ubuntu" w:eastAsia="Ubuntu" w:hAnsi="Ubuntu"/>
          <w:color w:val="1155cc"/>
          <w:sz w:val="18"/>
          <w:szCs w:val="18"/>
          <w:u w:val="single"/>
          <w:rtl w:val="0"/>
        </w:rPr>
        <w:t xml:space="preserve">alexanderjohannes.becker@volteuropa.org</w:t>
      </w:r>
    </w:hyperlink>
    <w:r w:rsidDel="00000000" w:rsidR="00000000" w:rsidRPr="00000000">
      <w:rPr>
        <w:rtl w:val="0"/>
      </w:rPr>
    </w:r>
  </w:p>
  <w:p w:rsidR="00000000" w:rsidDel="00000000" w:rsidP="00000000" w:rsidRDefault="00000000" w:rsidRPr="00000000" w14:paraId="00000016">
    <w:pPr>
      <w:widowControl w:val="0"/>
      <w:spacing w:after="240" w:line="240" w:lineRule="auto"/>
      <w:rPr>
        <w:rFonts w:ascii="Ubuntu" w:cs="Ubuntu" w:eastAsia="Ubuntu" w:hAnsi="Ubuntu"/>
        <w:sz w:val="18"/>
        <w:szCs w:val="18"/>
      </w:rPr>
    </w:pPr>
    <w:r w:rsidDel="00000000" w:rsidR="00000000" w:rsidRPr="00000000">
      <w:rPr>
        <w:rFonts w:ascii="Ubuntu" w:cs="Ubuntu" w:eastAsia="Ubuntu" w:hAnsi="Ubuntu"/>
        <w:sz w:val="18"/>
        <w:szCs w:val="18"/>
        <w:rtl w:val="0"/>
      </w:rPr>
      <w:t xml:space="preserve">Tel.: </w:t>
    </w:r>
    <w:hyperlink r:id="rId3">
      <w:r w:rsidDel="00000000" w:rsidR="00000000" w:rsidRPr="00000000">
        <w:rPr>
          <w:rFonts w:ascii="Ubuntu" w:cs="Ubuntu" w:eastAsia="Ubuntu" w:hAnsi="Ubuntu"/>
          <w:sz w:val="18"/>
          <w:szCs w:val="18"/>
          <w:rtl w:val="0"/>
        </w:rPr>
        <w:t xml:space="preserve">02204 5066099</w:t>
      </w:r>
    </w:hyperlink>
    <w:r w:rsidDel="00000000" w:rsidR="00000000" w:rsidRPr="00000000">
      <w:rPr>
        <w:rtl w:val="0"/>
      </w:rPr>
    </w:r>
  </w:p>
  <w:p w:rsidR="00000000" w:rsidDel="00000000" w:rsidP="00000000" w:rsidRDefault="00000000" w:rsidRPr="00000000" w14:paraId="00000017">
    <w:pPr>
      <w:spacing w:after="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gt;"/>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character" w:styleId="Hyperlink">
    <w:name w:val="Hyperlink"/>
    <w:basedOn w:val="Absatz-Standardschriftart"/>
    <w:uiPriority w:val="99"/>
    <w:unhideWhenUsed w:val="1"/>
    <w:rsid w:val="004F0480"/>
    <w:rPr>
      <w:color w:val="0000ff" w:themeColor="hyperlink"/>
      <w:u w:val="single"/>
    </w:rPr>
  </w:style>
  <w:style w:type="character" w:styleId="NichtaufgelsteErwhnung">
    <w:name w:val="Unresolved Mention"/>
    <w:basedOn w:val="Absatz-Standardschriftart"/>
    <w:uiPriority w:val="99"/>
    <w:semiHidden w:val="1"/>
    <w:unhideWhenUsed w:val="1"/>
    <w:rsid w:val="004F0480"/>
    <w:rPr>
      <w:color w:val="605e5c"/>
      <w:shd w:color="auto" w:fill="e1dfdd" w:val="clear"/>
    </w:rPr>
  </w:style>
  <w:style w:type="paragraph" w:styleId="Listenabsatz">
    <w:name w:val="List Paragraph"/>
    <w:basedOn w:val="Standard"/>
    <w:uiPriority w:val="34"/>
    <w:qFormat w:val="1"/>
    <w:rsid w:val="007B57F1"/>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voltdeutschland?lang=en" TargetMode="External"/><Relationship Id="rId10" Type="http://schemas.openxmlformats.org/officeDocument/2006/relationships/hyperlink" Target="https://www.facebook.com/VoltDeutschland/" TargetMode="External"/><Relationship Id="rId13" Type="http://schemas.openxmlformats.org/officeDocument/2006/relationships/hyperlink" Target="https://de.linkedin.com/organization-guest/company/volt-deutschland?challengeId=AQGPeFS0B0KzGwAAAXOAVAKwNrThAl_SgvShs5IBaxhom9YRlEQP8WFnEgqPohwLEKV2N68pBYDpKAifqrtcQZwv8UiCz5TENQ&amp;submissionId=ae0c37d3-e1a8-2416-4664-dbe17559802c" TargetMode="External"/><Relationship Id="rId12" Type="http://schemas.openxmlformats.org/officeDocument/2006/relationships/hyperlink" Target="https://www.instagram.com/voltdeutschland/?hl=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oltdeutschland.org/"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exanderjohannes.becker@volteuropa.org" TargetMode="External"/><Relationship Id="rId8" Type="http://schemas.openxmlformats.org/officeDocument/2006/relationships/hyperlink" Target="https://www.google.com/search?q=aundb+mediation&amp;client=firefox-b-d&amp;sca_esv=f6bc877b3d7fa12d&amp;ei=pZ49aMj3L-egptQP3ejKcA&amp;ved=0ahUKEwiI3pTw49KNAxVnkIkEHV20Eg4Q4dUDCBA&amp;uact=5&amp;oq=aundb+mediation&amp;gs_lp=Egxnd3Mtd2l6LXNlcnAiD2F1bmRiIG1lZGlhdGlvbjIFEAAY7wUyCBAAGIAEGKIEMgUQABjvBTIFEAAY7wVIvRlQzhNYzhNwAngAkAEAmAHWAaAB1gGqAQMyLTG4AQPIAQD4AQGYAgOgAuEBwgIIEAAYsAMY7wXCAgsQABiABBiwAxiiBJgDAIgGAZAGBZIHBTIuMC4xoAetArIHAzItMbgH2QHCBwUwLjIuMcgHCA&amp;sclient=gws-wiz-ser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alexanderjohannes.becker@volteuropa.org" TargetMode="External"/><Relationship Id="rId3" Type="http://schemas.openxmlformats.org/officeDocument/2006/relationships/hyperlink" Target="https://www.google.com/search?q=aundb+mediation&amp;client=firefox-b-d&amp;sca_esv=f6bc877b3d7fa12d&amp;ei=pZ49aMj3L-egptQP3ejKcA&amp;ved=0ahUKEwiI3pTw49KNAxVnkIkEHV20Eg4Q4dUDCBA&amp;uact=5&amp;oq=aundb+mediation&amp;gs_lp=Egxnd3Mtd2l6LXNlcnAiD2F1bmRiIG1lZGlhdGlvbjIFEAAY7wUyCBAAGIAEGKIEMgUQABjvBTIFEAAY7wVIvRlQzhNYzhNwAngAkAEAmAHWAaAB1gGqAQMyLTG4AQPIAQD4AQGYAgOgAuEBwgIIEAAYsAMY7wXCAgsQABiABBiwAxiiBJgDAIgGAZAGBZIHBTIuMC4xoAetArIHAzItMbgH2QHCBwUwLjIuMcgHCA&amp;sclient=gws-wiz-s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veEKm5FMlT9mAjGQwc357/Wiyw==">CgMxLjAyDmgucDM2dHdveWdsMjdjMgloLjFmb2I5dGUyCWguMmV0OTJwMDIIaC50eWpjd3Q4AHIhMW9iMmNqak9hV1IyRkgteGFQTERCcWJOdV9oVFllS2Nz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2025-09-15T16:32:00Z</dcterms:created>
</cp:coreProperties>
</file>